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877" w:tblpY="7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692"/>
        <w:gridCol w:w="459"/>
        <w:gridCol w:w="1480"/>
        <w:gridCol w:w="2313"/>
        <w:gridCol w:w="2391"/>
        <w:gridCol w:w="1321"/>
        <w:gridCol w:w="2249"/>
        <w:gridCol w:w="2337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时期</w:t>
            </w:r>
          </w:p>
        </w:tc>
        <w:tc>
          <w:tcPr>
            <w:tcW w:w="6184" w:type="dxa"/>
            <w:gridSpan w:val="3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农业</w:t>
            </w:r>
          </w:p>
        </w:tc>
        <w:tc>
          <w:tcPr>
            <w:tcW w:w="5907" w:type="dxa"/>
            <w:gridSpan w:val="3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手工业</w:t>
            </w:r>
          </w:p>
        </w:tc>
        <w:tc>
          <w:tcPr>
            <w:tcW w:w="1806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商业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  <w:gridSpan w:val="3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8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农作物</w:t>
            </w:r>
          </w:p>
        </w:tc>
        <w:tc>
          <w:tcPr>
            <w:tcW w:w="2313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生产工具（包括水利）</w:t>
            </w:r>
          </w:p>
        </w:tc>
        <w:tc>
          <w:tcPr>
            <w:tcW w:w="239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其它（技术、制度等）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纺织业</w:t>
            </w:r>
          </w:p>
        </w:tc>
        <w:tc>
          <w:tcPr>
            <w:tcW w:w="2249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陶瓷业</w:t>
            </w:r>
          </w:p>
        </w:tc>
        <w:tc>
          <w:tcPr>
            <w:tcW w:w="233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其它（造船、冶金等）</w:t>
            </w:r>
          </w:p>
        </w:tc>
        <w:tc>
          <w:tcPr>
            <w:tcW w:w="1806" w:type="dxa"/>
            <w:vMerge w:val="continue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09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新石器时代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水稻（河姆渡）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粟（半坡）</w:t>
            </w: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磨制石器、骨耜、陶器等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水利堤坝（良渚）</w:t>
            </w:r>
          </w:p>
        </w:tc>
        <w:tc>
          <w:tcPr>
            <w:tcW w:w="239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简单的纺织、制衣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石制、陶制纺纶等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黑陶、白陶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猪纹陶钵（河）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人面鱼纹彩陶盆（半）</w:t>
            </w: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建筑：</w:t>
            </w: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干栏式（河）</w:t>
            </w:r>
          </w:p>
          <w:p>
            <w:pPr>
              <w:ind w:leftChars="200"/>
              <w:jc w:val="center"/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vertAlign w:val="baseline"/>
                <w:lang w:val="en-US" w:eastAsia="zh-CN"/>
              </w:rPr>
              <w:t>半地穴式（半）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玉器、乐器等</w:t>
            </w:r>
          </w:p>
        </w:tc>
        <w:tc>
          <w:tcPr>
            <w:tcW w:w="1806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先秦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（春秋战国）</w:t>
            </w:r>
          </w:p>
        </w:tc>
        <w:tc>
          <w:tcPr>
            <w:tcW w:w="148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铁制农具及牛耕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都江堰</w:t>
            </w:r>
          </w:p>
        </w:tc>
        <w:tc>
          <w:tcPr>
            <w:tcW w:w="239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废井田，开阡陌</w:t>
            </w:r>
          </w:p>
        </w:tc>
        <w:tc>
          <w:tcPr>
            <w:tcW w:w="132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49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青铜器</w:t>
            </w:r>
          </w:p>
        </w:tc>
        <w:tc>
          <w:tcPr>
            <w:tcW w:w="1806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609" w:type="dxa"/>
            <w:gridSpan w:val="3"/>
            <w:tcBorders>
              <w:bottom w:val="nil"/>
            </w:tcBorders>
            <w:vAlign w:val="bottom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秦</w:t>
            </w:r>
          </w:p>
        </w:tc>
        <w:tc>
          <w:tcPr>
            <w:tcW w:w="1480" w:type="dxa"/>
            <w:vMerge w:val="restart"/>
            <w:vAlign w:val="center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葡萄、苜蓿、黄瓜、核桃、石榴、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>胡豆</w:t>
            </w:r>
          </w:p>
        </w:tc>
        <w:tc>
          <w:tcPr>
            <w:tcW w:w="2313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耧车</w:t>
            </w:r>
          </w:p>
        </w:tc>
        <w:tc>
          <w:tcPr>
            <w:tcW w:w="2391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21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49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兵马俑（陶）</w:t>
            </w:r>
          </w:p>
        </w:tc>
        <w:tc>
          <w:tcPr>
            <w:tcW w:w="2337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06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盐铁官营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均输平准</w:t>
            </w: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丝绸之路（陆上+海上）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58" w:type="dxa"/>
            <w:vMerge w:val="restart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江南地区开发</w:t>
            </w:r>
          </w:p>
        </w:tc>
        <w:tc>
          <w:tcPr>
            <w:tcW w:w="1151" w:type="dxa"/>
            <w:gridSpan w:val="2"/>
            <w:tcBorders>
              <w:top w:val="nil"/>
            </w:tcBorders>
            <w:vAlign w:val="top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汉</w:t>
            </w:r>
          </w:p>
        </w:tc>
        <w:tc>
          <w:tcPr>
            <w:tcW w:w="1480" w:type="dxa"/>
            <w:vMerge w:val="continue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13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1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21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49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37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06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458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魏晋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南北朝</w:t>
            </w:r>
          </w:p>
        </w:tc>
        <w:tc>
          <w:tcPr>
            <w:tcW w:w="148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翻车</w:t>
            </w:r>
          </w:p>
        </w:tc>
        <w:tc>
          <w:tcPr>
            <w:tcW w:w="239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在江南地区推行精耕细作、育秧移栽</w:t>
            </w:r>
          </w:p>
        </w:tc>
        <w:tc>
          <w:tcPr>
            <w:tcW w:w="132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青瓷</w:t>
            </w:r>
          </w:p>
        </w:tc>
        <w:tc>
          <w:tcPr>
            <w:tcW w:w="233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06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vMerge w:val="restart"/>
            <w:tcBorders/>
            <w:vAlign w:val="center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经济重心南移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92" w:type="dxa"/>
            <w:vMerge w:val="restart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商品经济发展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城市兴起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市民阶层不断壮大</w:t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5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隋唐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>菠菜</w:t>
            </w: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曲辕犁、筒车</w:t>
            </w:r>
          </w:p>
        </w:tc>
        <w:tc>
          <w:tcPr>
            <w:tcW w:w="2391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丝织</w:t>
            </w: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（蜀锦）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越青邢白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秘色瓷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唐三彩（陶）</w:t>
            </w:r>
          </w:p>
        </w:tc>
        <w:tc>
          <w:tcPr>
            <w:tcW w:w="233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唐长安城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（东、西市）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市坊分离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92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5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宋元</w:t>
            </w: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占城稻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茶树、棉花</w:t>
            </w: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秧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马</w:t>
            </w:r>
          </w:p>
        </w:tc>
        <w:tc>
          <w:tcPr>
            <w:tcW w:w="239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复种技术，麦稻兼作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“苏湖/常熟，天下足。”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丝织（南方）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棉纺织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（海南岛）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五大名窑</w:t>
            </w:r>
          </w:p>
          <w:p>
            <w:pPr>
              <w:jc w:val="center"/>
              <w:rPr>
                <w:rFonts w:hint="eastAsia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>南宋浙江龙泉窑</w:t>
            </w:r>
          </w:p>
          <w:p>
            <w:pPr>
              <w:jc w:val="center"/>
              <w:rPr>
                <w:rFonts w:hint="default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u w:val="single"/>
                <w:vertAlign w:val="baseline"/>
                <w:lang w:val="en-US" w:eastAsia="zh-CN"/>
              </w:rPr>
              <w:t>福建德化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景德镇</w:t>
            </w:r>
          </w:p>
        </w:tc>
        <w:tc>
          <w:tcPr>
            <w:tcW w:w="233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广、泉、明造船业发展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东京船坞</w:t>
            </w: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开封、临安、大都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早市、夜市、草市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（打破时空限制）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勾栏、瓦子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纸币（交子、会子）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海外贸易发达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（市舶司）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8" w:type="dxa"/>
            <w:tcBorders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92" w:type="dxa"/>
            <w:vMerge w:val="continue"/>
            <w:tcBorders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5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明清</w:t>
            </w:r>
          </w:p>
        </w:tc>
        <w:tc>
          <w:tcPr>
            <w:tcW w:w="1480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玉米、甘薯、马铃薯、花生、向日葵</w:t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棉花、甘蔗、烟草、花卉</w:t>
            </w:r>
          </w:p>
        </w:tc>
        <w:tc>
          <w:tcPr>
            <w:tcW w:w="2313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239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双季稻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“苏湖熟，天下足。”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“</w:t>
            </w:r>
            <w:r>
              <w:rPr>
                <w:rFonts w:hint="eastAsia" w:asciiTheme="minorEastAsia" w:hAnsiTheme="minorEastAsia" w:cstheme="minorEastAsia"/>
                <w:vertAlign w:val="baseline"/>
                <w:lang w:val="en-US" w:eastAsia="zh-CN"/>
              </w:rPr>
              <w:t>湖广熟</w:t>
            </w:r>
            <w:r>
              <w:rPr>
                <w:rFonts w:hint="eastAsia" w:asciiTheme="minorEastAsia" w:hAnsiTheme="minorEastAsia" w:eastAsiaTheme="minorEastAsia" w:cstheme="minorEastAsia"/>
                <w:vertAlign w:val="baseline"/>
                <w:lang w:val="en-US" w:eastAsia="zh-CN"/>
              </w:rPr>
              <w:t>，天下足。”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棉纺织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（南→北）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品种繁多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产品精良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手工业工场</w:t>
            </w:r>
          </w:p>
        </w:tc>
        <w:tc>
          <w:tcPr>
            <w:tcW w:w="224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青花瓷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景德镇</w:t>
            </w:r>
          </w:p>
        </w:tc>
        <w:tc>
          <w:tcPr>
            <w:tcW w:w="233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北京、南京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扬、苏、杭、广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商业网+市镇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晋商、徽商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票号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广州十三行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（闭关锁国）</w:t>
            </w:r>
          </w:p>
        </w:tc>
      </w:tr>
    </w:tbl>
    <w:p>
      <w:pPr>
        <w:rPr>
          <w:rFonts w:hint="eastAsia"/>
          <w:vertAlign w:val="baseline"/>
          <w:lang w:val="en-US" w:eastAsia="zh-CN"/>
        </w:rPr>
      </w:pPr>
    </w:p>
    <w:sectPr>
      <w:pgSz w:w="16838" w:h="11906" w:orient="landscape"/>
      <w:pgMar w:top="607" w:right="720" w:bottom="60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ZmNkMzM2Zjc4MWNjNGUxMzEyYzg3MWQ1NmM5Y2EifQ=="/>
  </w:docVars>
  <w:rsids>
    <w:rsidRoot w:val="37CF2609"/>
    <w:rsid w:val="03170E3B"/>
    <w:rsid w:val="0EF279EF"/>
    <w:rsid w:val="25640DE3"/>
    <w:rsid w:val="2FEE00E6"/>
    <w:rsid w:val="37CF2609"/>
    <w:rsid w:val="583C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2024-01-08T10:37:00Z</dcterms:created>
  <dc:creator>廿書</dc:creator>
  <cp:lastModifiedBy>廿書</cp:lastModifiedBy>
  <cp:lastPrinted>2024-01-10T02:42:17Z</cp:lastPrinted>
  <dcterms:modified xsi:type="dcterms:W3CDTF">2024-01-10T02:47:21Z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A52B6DAD3C3F4C95B17E98C78F77E8DE_11</vt:lpwstr>
  </property>
</Properties>
</file>