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6F5" w:rsidRDefault="000365A8">
      <w:pPr>
        <w:pStyle w:val="7"/>
        <w:spacing w:before="40" w:after="40" w:line="24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两次世界大战对比</w:t>
      </w:r>
    </w:p>
    <w:tbl>
      <w:tblPr>
        <w:tblpPr w:leftFromText="180" w:rightFromText="180" w:vertAnchor="page" w:horzAnchor="page" w:tblpX="848" w:tblpY="1552"/>
        <w:tblOverlap w:val="never"/>
        <w:tblW w:w="10259" w:type="dxa"/>
        <w:tblLayout w:type="fixed"/>
        <w:tblLook w:val="04A0" w:firstRow="1" w:lastRow="0" w:firstColumn="1" w:lastColumn="0" w:noHBand="0" w:noVBand="1"/>
      </w:tblPr>
      <w:tblGrid>
        <w:gridCol w:w="433"/>
        <w:gridCol w:w="1139"/>
        <w:gridCol w:w="2978"/>
        <w:gridCol w:w="5709"/>
      </w:tblGrid>
      <w:tr w:rsidR="009A36F5">
        <w:trPr>
          <w:trHeight w:val="337"/>
        </w:trPr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一战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二战</w:t>
            </w:r>
          </w:p>
        </w:tc>
      </w:tr>
      <w:tr w:rsidR="009A36F5">
        <w:trPr>
          <w:trHeight w:val="337"/>
        </w:trPr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共同原因</w:t>
            </w:r>
          </w:p>
        </w:tc>
        <w:tc>
          <w:tcPr>
            <w:tcW w:w="8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9A36F5">
        <w:trPr>
          <w:trHeight w:val="337"/>
        </w:trPr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时间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9A36F5">
        <w:trPr>
          <w:trHeight w:val="337"/>
        </w:trPr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开始标志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9A36F5">
        <w:trPr>
          <w:trHeight w:val="337"/>
        </w:trPr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交战双方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9A36F5">
        <w:trPr>
          <w:trHeight w:val="337"/>
        </w:trPr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主力国家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9A36F5">
        <w:trPr>
          <w:trHeight w:val="337"/>
        </w:trPr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重要战役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9A36F5">
        <w:trPr>
          <w:trHeight w:val="337"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影响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危害</w:t>
            </w:r>
          </w:p>
        </w:tc>
        <w:tc>
          <w:tcPr>
            <w:tcW w:w="8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9A36F5">
        <w:trPr>
          <w:trHeight w:val="337"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0365A8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殖民地</w:t>
            </w:r>
          </w:p>
        </w:tc>
        <w:tc>
          <w:tcPr>
            <w:tcW w:w="86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9A36F5">
        <w:trPr>
          <w:trHeight w:val="337"/>
        </w:trPr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战后国际组织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9A36F5">
        <w:trPr>
          <w:trHeight w:val="347"/>
        </w:trPr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战后世界格局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9A36F5">
        <w:trPr>
          <w:trHeight w:val="347"/>
        </w:trPr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中国的角色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9A36F5">
        <w:trPr>
          <w:trHeight w:val="347"/>
        </w:trPr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对中国的影响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9A36F5" w:rsidRDefault="009A36F5"/>
    <w:p w:rsidR="009A36F5" w:rsidRDefault="000365A8">
      <w:pPr>
        <w:jc w:val="center"/>
        <w:rPr>
          <w:b/>
          <w:sz w:val="24"/>
        </w:rPr>
      </w:pPr>
      <w:r>
        <w:rPr>
          <w:rFonts w:hint="eastAsia"/>
          <w:b/>
          <w:sz w:val="32"/>
          <w:szCs w:val="32"/>
        </w:rPr>
        <w:t>三个国家的改革对比</w:t>
      </w:r>
    </w:p>
    <w:tbl>
      <w:tblPr>
        <w:tblpPr w:leftFromText="180" w:rightFromText="180" w:vertAnchor="text" w:horzAnchor="page" w:tblpX="818" w:tblpY="150"/>
        <w:tblOverlap w:val="never"/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2"/>
        <w:gridCol w:w="2751"/>
        <w:gridCol w:w="2685"/>
        <w:gridCol w:w="3640"/>
      </w:tblGrid>
      <w:tr w:rsidR="009A36F5">
        <w:trPr>
          <w:trHeight w:val="649"/>
        </w:trPr>
        <w:tc>
          <w:tcPr>
            <w:tcW w:w="1262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751" w:type="dxa"/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新经济政策</w:t>
            </w:r>
          </w:p>
        </w:tc>
        <w:tc>
          <w:tcPr>
            <w:tcW w:w="2685" w:type="dxa"/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罗斯福新政</w:t>
            </w:r>
          </w:p>
        </w:tc>
        <w:tc>
          <w:tcPr>
            <w:tcW w:w="3640" w:type="dxa"/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改革开放</w:t>
            </w:r>
          </w:p>
        </w:tc>
      </w:tr>
      <w:tr w:rsidR="009A36F5">
        <w:trPr>
          <w:trHeight w:val="329"/>
        </w:trPr>
        <w:tc>
          <w:tcPr>
            <w:tcW w:w="1262" w:type="dxa"/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背景</w:t>
            </w:r>
          </w:p>
        </w:tc>
        <w:tc>
          <w:tcPr>
            <w:tcW w:w="2751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85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40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A36F5">
        <w:trPr>
          <w:trHeight w:val="329"/>
        </w:trPr>
        <w:tc>
          <w:tcPr>
            <w:tcW w:w="1262" w:type="dxa"/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时间</w:t>
            </w:r>
          </w:p>
        </w:tc>
        <w:tc>
          <w:tcPr>
            <w:tcW w:w="2751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85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40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A36F5">
        <w:trPr>
          <w:trHeight w:val="329"/>
        </w:trPr>
        <w:tc>
          <w:tcPr>
            <w:tcW w:w="1262" w:type="dxa"/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国家</w:t>
            </w:r>
          </w:p>
        </w:tc>
        <w:tc>
          <w:tcPr>
            <w:tcW w:w="2751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85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40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A36F5">
        <w:trPr>
          <w:trHeight w:val="329"/>
        </w:trPr>
        <w:tc>
          <w:tcPr>
            <w:tcW w:w="1262" w:type="dxa"/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领导人</w:t>
            </w:r>
          </w:p>
        </w:tc>
        <w:tc>
          <w:tcPr>
            <w:tcW w:w="2751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85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40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A36F5">
        <w:trPr>
          <w:trHeight w:val="329"/>
        </w:trPr>
        <w:tc>
          <w:tcPr>
            <w:tcW w:w="1262" w:type="dxa"/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国家性质</w:t>
            </w:r>
          </w:p>
        </w:tc>
        <w:tc>
          <w:tcPr>
            <w:tcW w:w="2751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85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40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A36F5">
        <w:trPr>
          <w:trHeight w:val="335"/>
        </w:trPr>
        <w:tc>
          <w:tcPr>
            <w:tcW w:w="1262" w:type="dxa"/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bookmarkStart w:id="0" w:name="_GoBack" w:colFirst="1" w:colLast="3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经济手段</w:t>
            </w:r>
          </w:p>
        </w:tc>
        <w:tc>
          <w:tcPr>
            <w:tcW w:w="2751" w:type="dxa"/>
            <w:shd w:val="clear" w:color="auto" w:fill="auto"/>
            <w:noWrap/>
            <w:vAlign w:val="center"/>
          </w:tcPr>
          <w:p w:rsidR="009A36F5" w:rsidRPr="000365A8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 w:val="24"/>
              </w:rPr>
            </w:pPr>
            <w:r w:rsidRPr="000365A8">
              <w:rPr>
                <w:rFonts w:ascii="宋体" w:eastAsia="宋体" w:hAnsi="宋体" w:cs="宋体" w:hint="eastAsia"/>
                <w:color w:val="FF0000"/>
                <w:kern w:val="0"/>
                <w:sz w:val="24"/>
                <w:lang w:bidi="ar"/>
              </w:rPr>
              <w:t>商品经济</w:t>
            </w:r>
          </w:p>
        </w:tc>
        <w:tc>
          <w:tcPr>
            <w:tcW w:w="2685" w:type="dxa"/>
            <w:shd w:val="clear" w:color="auto" w:fill="auto"/>
            <w:noWrap/>
            <w:vAlign w:val="center"/>
          </w:tcPr>
          <w:p w:rsidR="009A36F5" w:rsidRPr="000365A8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 w:val="24"/>
              </w:rPr>
            </w:pPr>
            <w:r w:rsidRPr="000365A8">
              <w:rPr>
                <w:rFonts w:ascii="宋体" w:eastAsia="宋体" w:hAnsi="宋体" w:cs="宋体" w:hint="eastAsia"/>
                <w:color w:val="FF0000"/>
                <w:kern w:val="0"/>
                <w:sz w:val="24"/>
                <w:lang w:bidi="ar"/>
              </w:rPr>
              <w:t>国家干预</w:t>
            </w:r>
          </w:p>
        </w:tc>
        <w:tc>
          <w:tcPr>
            <w:tcW w:w="3640" w:type="dxa"/>
            <w:shd w:val="clear" w:color="auto" w:fill="auto"/>
            <w:noWrap/>
            <w:vAlign w:val="center"/>
          </w:tcPr>
          <w:p w:rsidR="009A36F5" w:rsidRPr="000365A8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 w:val="24"/>
              </w:rPr>
            </w:pPr>
            <w:r w:rsidRPr="000365A8">
              <w:rPr>
                <w:rFonts w:ascii="宋体" w:eastAsia="宋体" w:hAnsi="宋体" w:cs="宋体" w:hint="eastAsia"/>
                <w:color w:val="FF0000"/>
                <w:kern w:val="0"/>
                <w:sz w:val="24"/>
                <w:lang w:bidi="ar"/>
              </w:rPr>
              <w:t>社会主义市场经济体制</w:t>
            </w:r>
          </w:p>
        </w:tc>
      </w:tr>
      <w:bookmarkEnd w:id="0"/>
      <w:tr w:rsidR="009A36F5">
        <w:trPr>
          <w:trHeight w:val="865"/>
        </w:trPr>
        <w:tc>
          <w:tcPr>
            <w:tcW w:w="1262" w:type="dxa"/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主要内容</w:t>
            </w:r>
          </w:p>
        </w:tc>
        <w:tc>
          <w:tcPr>
            <w:tcW w:w="2751" w:type="dxa"/>
            <w:shd w:val="clear" w:color="auto" w:fill="auto"/>
            <w:noWrap/>
            <w:vAlign w:val="center"/>
          </w:tcPr>
          <w:p w:rsidR="009A36F5" w:rsidRDefault="009A36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685" w:type="dxa"/>
            <w:shd w:val="clear" w:color="auto" w:fill="auto"/>
            <w:noWrap/>
            <w:vAlign w:val="center"/>
          </w:tcPr>
          <w:p w:rsidR="009A36F5" w:rsidRDefault="009A36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640" w:type="dxa"/>
            <w:shd w:val="clear" w:color="auto" w:fill="auto"/>
            <w:noWrap/>
            <w:vAlign w:val="center"/>
          </w:tcPr>
          <w:p w:rsidR="009A36F5" w:rsidRDefault="009A36F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9A36F5">
        <w:trPr>
          <w:trHeight w:val="903"/>
        </w:trPr>
        <w:tc>
          <w:tcPr>
            <w:tcW w:w="1262" w:type="dxa"/>
            <w:shd w:val="clear" w:color="auto" w:fill="auto"/>
            <w:noWrap/>
            <w:vAlign w:val="center"/>
          </w:tcPr>
          <w:p w:rsidR="009A36F5" w:rsidRDefault="000365A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结果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意义</w:t>
            </w:r>
          </w:p>
        </w:tc>
        <w:tc>
          <w:tcPr>
            <w:tcW w:w="2751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685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3640" w:type="dxa"/>
            <w:shd w:val="clear" w:color="auto" w:fill="auto"/>
            <w:noWrap/>
            <w:vAlign w:val="center"/>
          </w:tcPr>
          <w:p w:rsidR="009A36F5" w:rsidRDefault="009A36F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:rsidR="009A36F5" w:rsidRDefault="009A36F5"/>
    <w:sectPr w:rsidR="009A36F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wZmNkMzM2Zjc4MWNjNGUxMzEyYzg3MWQ1NmM5Y2EifQ=="/>
  </w:docVars>
  <w:rsids>
    <w:rsidRoot w:val="77860CF3"/>
    <w:rsid w:val="000365A8"/>
    <w:rsid w:val="009A36F5"/>
    <w:rsid w:val="7786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B3F12CF-8C59-441C-A883-E688B1FB7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unhideWhenUsed/>
    <w:qFormat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unhideWhenUsed/>
    <w:qFormat/>
    <w:pPr>
      <w:keepNext/>
      <w:keepLines/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unhideWhenUsed/>
    <w:qFormat/>
    <w:pPr>
      <w:keepNext/>
      <w:keepLines/>
      <w:spacing w:before="240" w:after="64" w:line="317" w:lineRule="auto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廿書</dc:creator>
  <cp:lastModifiedBy>ZhiYuan505</cp:lastModifiedBy>
  <cp:revision>2</cp:revision>
  <dcterms:created xsi:type="dcterms:W3CDTF">2024-04-16T11:54:00Z</dcterms:created>
  <dcterms:modified xsi:type="dcterms:W3CDTF">2024-04-17T08:35:00Z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4780E31FBDDF4913B496D95632E7855F_11</vt:lpwstr>
  </property>
</Properties>
</file>